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能力指標：8-n-04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8-n-04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能在日常生活中，觀察有次序的數列，並理解其規則性。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N-4-13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數列常見於高速公路里程標示、火車座位號碼、計程車計費碼表等。從某些簡單、具規則的數列如：179，182，185，…和 2，4，7，11，16，…等，學習數列的相關名詞，並理解其規則性。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能以</w:t>
      </w:r>
      <w:r w:rsidDel="00000000" w:rsidR="00000000" w:rsidRPr="00000000">
        <w:drawing>
          <wp:inline distB="0" distT="0" distL="114300" distR="114300">
            <wp:extent cx="180975" cy="2286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來代表數列一般項的符號表示法，例如：由1、3、5、7…理解</w:t>
      </w:r>
      <w:r w:rsidDel="00000000" w:rsidR="00000000" w:rsidRPr="00000000">
        <w:drawing>
          <wp:inline distB="0" distT="0" distL="114300" distR="114300">
            <wp:extent cx="714375" cy="228600"/>
            <wp:effectExtent b="0" l="0" r="0" t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，或1、2、4、8…理解</w:t>
      </w:r>
      <w:r w:rsidDel="00000000" w:rsidR="00000000" w:rsidRPr="00000000">
        <w:drawing>
          <wp:inline distB="0" distT="0" distL="114300" distR="114300">
            <wp:extent cx="581025" cy="238125"/>
            <wp:effectExtent b="0" l="0" r="0" t="0"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171717"/>
          <w:sz w:val="24"/>
          <w:szCs w:val="24"/>
          <w:rtl w:val="0"/>
        </w:rPr>
        <w:t xml:space="preserve">能由</w:t>
      </w:r>
      <w:r w:rsidDel="00000000" w:rsidR="00000000" w:rsidRPr="00000000">
        <w:drawing>
          <wp:inline distB="0" distT="0" distL="114300" distR="114300">
            <wp:extent cx="180975" cy="228600"/>
            <wp:effectExtent b="0" l="0" r="0" t="0"/>
            <wp:docPr id="5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171717"/>
          <w:sz w:val="24"/>
          <w:szCs w:val="24"/>
          <w:rtl w:val="0"/>
        </w:rPr>
        <w:t xml:space="preserve">的表示法來計算</w:t>
      </w:r>
      <w:r w:rsidDel="00000000" w:rsidR="00000000" w:rsidRPr="00000000">
        <w:drawing>
          <wp:inline distB="0" distT="0" distL="114300" distR="114300">
            <wp:extent cx="180975" cy="228600"/>
            <wp:effectExtent b="0" l="0" r="0" t="0"/>
            <wp:docPr id="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171717"/>
          <w:sz w:val="24"/>
          <w:szCs w:val="24"/>
          <w:rtl w:val="0"/>
        </w:rPr>
        <w:t xml:space="preserve">，如</w:t>
      </w:r>
      <w:r w:rsidDel="00000000" w:rsidR="00000000" w:rsidRPr="00000000">
        <w:drawing>
          <wp:inline distB="0" distT="0" distL="114300" distR="114300">
            <wp:extent cx="704850" cy="228600"/>
            <wp:effectExtent b="0" l="0" r="0" t="0"/>
            <wp:docPr id="8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171717"/>
          <w:sz w:val="24"/>
          <w:szCs w:val="24"/>
          <w:rtl w:val="0"/>
        </w:rPr>
        <w:t xml:space="preserve">，</w:t>
      </w:r>
      <w:r w:rsidDel="00000000" w:rsidR="00000000" w:rsidRPr="00000000">
        <w:drawing>
          <wp:inline distB="0" distT="0" distL="114300" distR="114300">
            <wp:extent cx="161925" cy="228600"/>
            <wp:effectExtent b="0" l="0" r="0" t="0"/>
            <wp:docPr id="7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171717"/>
          <w:sz w:val="24"/>
          <w:szCs w:val="24"/>
          <w:rtl w:val="0"/>
        </w:rPr>
        <w:t xml:space="preserve"> = 4－3×5=－11。這裡</w:t>
      </w:r>
      <w:r w:rsidDel="00000000" w:rsidR="00000000" w:rsidRPr="00000000">
        <w:drawing>
          <wp:inline distB="0" distT="0" distL="114300" distR="114300">
            <wp:extent cx="180975" cy="228600"/>
            <wp:effectExtent b="0" l="0" r="0" t="0"/>
            <wp:docPr id="10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171717"/>
          <w:sz w:val="24"/>
          <w:szCs w:val="24"/>
          <w:rtl w:val="0"/>
        </w:rPr>
        <w:t xml:space="preserve">僅限制</w:t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為</w:t>
      </w:r>
      <w:r w:rsidDel="00000000" w:rsidR="00000000" w:rsidRPr="00000000">
        <w:drawing>
          <wp:inline distB="0" distT="0" distL="114300" distR="114300">
            <wp:extent cx="381000" cy="228600"/>
            <wp:effectExtent b="0" l="0" r="0" t="0"/>
            <wp:docPr id="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 或是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13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的一次式。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171717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171717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171717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171717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1717"/>
                <w:sz w:val="24"/>
                <w:szCs w:val="24"/>
                <w:rtl w:val="0"/>
              </w:rPr>
              <w:t xml:space="preserve">8-n-04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171717"/>
                <w:sz w:val="24"/>
                <w:szCs w:val="24"/>
                <w:rtl w:val="0"/>
              </w:rPr>
              <w:t xml:space="preserve">數列與規律1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171717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2/KMLCE4SG9P.png" id="11" name="image22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2/KMLCE4SG9P.png" id="0" name="image22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171717"/>
                <w:sz w:val="24"/>
                <w:szCs w:val="24"/>
                <w:rtl w:val="0"/>
              </w:rPr>
              <w:t xml:space="preserve">數列與規律2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171717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2/2TBAFSIJNG.png" id="12" name="image26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2/2TBAFSIJNG.png" id="0" name="image26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171717"/>
                <w:sz w:val="24"/>
                <w:szCs w:val="24"/>
                <w:rtl w:val="0"/>
              </w:rPr>
              <w:t xml:space="preserve">數列與規律3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171717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2/M6T01GONEC.png" id="14" name="image28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2/M6T01GONEC.png" id="0" name="image28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171717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一、請觀察下列各數列的規律，並在下列空格中填入適當的答案：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597.0" w:type="dxa"/>
        <w:jc w:val="left"/>
        <w:tblLayout w:type="fixed"/>
        <w:tblLook w:val="0400"/>
      </w:tblPr>
      <w:tblGrid>
        <w:gridCol w:w="426"/>
        <w:gridCol w:w="8171"/>
        <w:tblGridChange w:id="0">
          <w:tblGrid>
            <w:gridCol w:w="426"/>
            <w:gridCol w:w="8171"/>
          </w:tblGrid>
        </w:tblGridChange>
      </w:tblGrid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若有一數列1, 3, 5, 7, 9, 11, …, 55，則此數列的第一項記為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  <w:br w:type="textWrapping"/>
              <w:t xml:space="preserve">第二項記為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b>
                </m:sSub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，最後一項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若有一數列1, 3, 7, 15, 31, 63, 127, 255, 511, 1023，則此數列共有幾項？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項。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若有一數列2, 4, 6, 8, </w:t>
            </w: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</w:t>
            </w: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若有一數列2, 4, 8, </w:t>
            </w: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, 32, 64，則</w:t>
            </w: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若有一數列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-2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-4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5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7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-8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9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-10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</w:t>
            </w: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若有一數列的第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項為 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n</m:t>
                    </m:r>
                  </m:sub>
                </m:sSub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=6n-5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 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10</m:t>
                    </m:r>
                  </m:sub>
                </m:sSub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二、下圖為用珠子串接起來的正方形，依序排列所形成的圖形，請問在〈圖10〉中，珠子的總數有多少個？</w:t>
      </w:r>
    </w:p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2590800" cy="752475"/>
            <wp:effectExtent b="0" l="0" r="0" t="0"/>
            <wp:docPr id="6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52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一、請觀察下列各數列的規律，並在下列空格中填入適當的答案：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8597.0" w:type="dxa"/>
        <w:jc w:val="left"/>
        <w:tblLayout w:type="fixed"/>
        <w:tblLook w:val="0400"/>
      </w:tblPr>
      <w:tblGrid>
        <w:gridCol w:w="426"/>
        <w:gridCol w:w="8171"/>
        <w:tblGridChange w:id="0">
          <w:tblGrid>
            <w:gridCol w:w="426"/>
            <w:gridCol w:w="8171"/>
          </w:tblGrid>
        </w:tblGridChange>
      </w:tblGrid>
      <w:tr>
        <w:trPr>
          <w:trHeight w:val="10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若有一數列1, 1, 2, 3, 5, 8, 13, 21, 34, 55的第7項為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7</m:t>
                    </m:r>
                  </m:sub>
                </m:sSub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若有一數列1, 4, 9, </w:t>
            </w: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, 25, 36，則</w:t>
            </w: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若有一數列10, 8, 6, </w:t>
            </w: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, 2，則</w:t>
            </w: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若有一數列3,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5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9, 15, 23, 33, </w:t>
            </w: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</w:t>
            </w: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若有一數列的第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項為 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n</m:t>
                    </m:r>
                  </m:sub>
                </m:sSub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=4-3n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 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8</m:t>
                    </m:r>
                  </m:sub>
                </m:sSub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將1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~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100的正整數間，除以3餘2的數，由小到大排序(第一個數是2)，則第9個數為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二、已知 </w:t>
      </w:r>
      <m:oMathPara>
        <m:oMathParaPr>
          <m:jc m:val="left"/>
        </m:oMathParaPr>
        <m:oMath>
          <m:f>
            <m:f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fPr>
            <m:num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25</m:t>
              </m:r>
            </m:num>
            <m:den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37</m:t>
              </m:r>
            </m:den>
          </m:f>
          <m:r>
            <w:rPr>
              <w:rFonts w:ascii="Cambria" w:cs="Cambria" w:eastAsia="Cambria" w:hAnsi="Cambria"/>
              <w:sz w:val="24"/>
              <w:szCs w:val="24"/>
            </w:rPr>
            <m:t xml:space="preserve">=0.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675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 (即從小數點後，數字6、7、5重複循環出現)，將小數點後的數字依序排成數列：6, 7, 5, 6, 7, 5, 6, 7, 5, …，則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(1)寫出這個數列前15項。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(2)這個數列的第59項為何？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inherit" w:cs="inherit" w:eastAsia="inherit" w:hAnsi="inherit"/>
          <w:color w:val="444444"/>
          <w:sz w:val="36"/>
          <w:szCs w:val="36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一、請觀察下列各數列的規律，並在下列空格中填入適當的答案：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6768.0" w:type="dxa"/>
        <w:jc w:val="left"/>
        <w:tblLayout w:type="fixed"/>
        <w:tblLook w:val="0400"/>
      </w:tblPr>
      <w:tblGrid>
        <w:gridCol w:w="426"/>
        <w:gridCol w:w="8171"/>
        <w:gridCol w:w="8171"/>
        <w:tblGridChange w:id="0">
          <w:tblGrid>
            <w:gridCol w:w="426"/>
            <w:gridCol w:w="8171"/>
            <w:gridCol w:w="8171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若有一數列3, 5, 7, 9, 11, 13, ……, 135，則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sub>
                </m:sSub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n</m:t>
                    </m:r>
                  </m:sub>
                </m:sSub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若有一數列5, 10, 15, 20, </w:t>
            </w: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</w:t>
            </w: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若有一數列78, 2, 76, 3, 74, </w:t>
            </w: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Wingdings 3" w:cs="Wingdings 3" w:eastAsia="Wingdings 3" w:hAnsi="Wingdings 3"/>
                <w:b w:val="1"/>
                <w:sz w:val="28"/>
                <w:szCs w:val="28"/>
                <w:rtl w:val="0"/>
              </w:rPr>
              <w:t xml:space="preserve">△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</w:t>
            </w: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w:r w:rsidDel="00000000" w:rsidR="00000000" w:rsidRPr="00000000">
              <w:rPr>
                <w:rFonts w:ascii="Wingdings 3" w:cs="Wingdings 3" w:eastAsia="Wingdings 3" w:hAnsi="Wingdings 3"/>
                <w:b w:val="1"/>
                <w:sz w:val="28"/>
                <w:szCs w:val="28"/>
                <w:rtl w:val="0"/>
              </w:rPr>
              <w:t xml:space="preserve">△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若有一數列1, 1, 2, 3, 5, 8, 13, 21, 34, 55, </w:t>
            </w: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</w:t>
            </w: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若有一數列的第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項為 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n</m:t>
                    </m:r>
                  </m:sub>
                </m:sSub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=1+2+…+n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 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</m:t>
                    </m:r>
                  </m:e>
                  <m:sub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6</m:t>
                    </m:r>
                  </m:sub>
                </m:sSub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將1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~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100的正整數間，除以5餘1的數，由小到大排序(第一個數是1)，則第10個數為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二、下圖是軒軒在每邊3格、5格、7格、……的方格內所設計的圖案，依此規律，在每邊有13格的方格內，試求：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(1)灰色的方格共有幾個？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(2)白色的方格共有幾個？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drawing>
          <wp:inline distB="0" distT="0" distL="0" distR="0">
            <wp:extent cx="2524125" cy="895350"/>
            <wp:effectExtent b="0" l="0" r="0" t="0"/>
            <wp:docPr descr="060101-17" id="15" name="image29.jpg"/>
            <a:graphic>
              <a:graphicData uri="http://schemas.openxmlformats.org/drawingml/2006/picture">
                <pic:pic>
                  <pic:nvPicPr>
                    <pic:cNvPr descr="060101-17" id="0" name="image29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895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  <w:font w:name="inherit"/>
  <w:font w:name="Wingdings"/>
  <w:font w:name="Wingdings 3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19" w:firstLine="139"/>
      </w:pPr>
      <w:rPr/>
    </w:lvl>
    <w:lvl w:ilvl="1">
      <w:start w:val="1"/>
      <w:numFmt w:val="decimal"/>
      <w:lvlText w:val="%2、"/>
      <w:lvlJc w:val="left"/>
      <w:pPr>
        <w:ind w:left="1099" w:firstLine="619"/>
      </w:pPr>
      <w:rPr/>
    </w:lvl>
    <w:lvl w:ilvl="2">
      <w:start w:val="1"/>
      <w:numFmt w:val="lowerRoman"/>
      <w:lvlText w:val="%3."/>
      <w:lvlJc w:val="right"/>
      <w:pPr>
        <w:ind w:left="1579" w:firstLine="1099"/>
      </w:pPr>
      <w:rPr/>
    </w:lvl>
    <w:lvl w:ilvl="3">
      <w:start w:val="1"/>
      <w:numFmt w:val="decimal"/>
      <w:lvlText w:val="%4."/>
      <w:lvlJc w:val="left"/>
      <w:pPr>
        <w:ind w:left="2059" w:firstLine="1579"/>
      </w:pPr>
      <w:rPr/>
    </w:lvl>
    <w:lvl w:ilvl="4">
      <w:start w:val="1"/>
      <w:numFmt w:val="decimal"/>
      <w:lvlText w:val="%5、"/>
      <w:lvlJc w:val="left"/>
      <w:pPr>
        <w:ind w:left="2539" w:firstLine="2059"/>
      </w:pPr>
      <w:rPr/>
    </w:lvl>
    <w:lvl w:ilvl="5">
      <w:start w:val="1"/>
      <w:numFmt w:val="lowerRoman"/>
      <w:lvlText w:val="%6."/>
      <w:lvlJc w:val="right"/>
      <w:pPr>
        <w:ind w:left="3019" w:firstLine="2539"/>
      </w:pPr>
      <w:rPr/>
    </w:lvl>
    <w:lvl w:ilvl="6">
      <w:start w:val="1"/>
      <w:numFmt w:val="decimal"/>
      <w:lvlText w:val="%7."/>
      <w:lvlJc w:val="left"/>
      <w:pPr>
        <w:ind w:left="3499" w:firstLine="3019"/>
      </w:pPr>
      <w:rPr/>
    </w:lvl>
    <w:lvl w:ilvl="7">
      <w:start w:val="1"/>
      <w:numFmt w:val="decimal"/>
      <w:lvlText w:val="%8、"/>
      <w:lvlJc w:val="left"/>
      <w:pPr>
        <w:ind w:left="3979" w:firstLine="3499"/>
      </w:pPr>
      <w:rPr/>
    </w:lvl>
    <w:lvl w:ilvl="8">
      <w:start w:val="1"/>
      <w:numFmt w:val="lowerRoman"/>
      <w:lvlText w:val="%9."/>
      <w:lvlJc w:val="right"/>
      <w:pPr>
        <w:ind w:left="4459" w:firstLine="397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4.png"/><Relationship Id="rId10" Type="http://schemas.openxmlformats.org/officeDocument/2006/relationships/image" Target="media/image17.png"/><Relationship Id="rId13" Type="http://schemas.openxmlformats.org/officeDocument/2006/relationships/image" Target="media/image18.png"/><Relationship Id="rId12" Type="http://schemas.openxmlformats.org/officeDocument/2006/relationships/image" Target="media/image19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1.png"/><Relationship Id="rId15" Type="http://schemas.openxmlformats.org/officeDocument/2006/relationships/image" Target="media/image22.png"/><Relationship Id="rId14" Type="http://schemas.openxmlformats.org/officeDocument/2006/relationships/image" Target="media/image27.png"/><Relationship Id="rId17" Type="http://schemas.openxmlformats.org/officeDocument/2006/relationships/image" Target="media/image28.png"/><Relationship Id="rId16" Type="http://schemas.openxmlformats.org/officeDocument/2006/relationships/image" Target="media/image26.png"/><Relationship Id="rId5" Type="http://schemas.openxmlformats.org/officeDocument/2006/relationships/image" Target="media/image2.png"/><Relationship Id="rId19" Type="http://schemas.openxmlformats.org/officeDocument/2006/relationships/image" Target="media/image29.jpg"/><Relationship Id="rId6" Type="http://schemas.openxmlformats.org/officeDocument/2006/relationships/image" Target="media/image9.png"/><Relationship Id="rId18" Type="http://schemas.openxmlformats.org/officeDocument/2006/relationships/image" Target="media/image13.png"/><Relationship Id="rId7" Type="http://schemas.openxmlformats.org/officeDocument/2006/relationships/image" Target="media/image8.png"/><Relationship Id="rId8" Type="http://schemas.openxmlformats.org/officeDocument/2006/relationships/image" Target="media/image12.png"/></Relationships>
</file>